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bottomFromText="200" w:vertAnchor="page" w:horzAnchor="margin" w:tblpX="-601" w:tblpY="749"/>
        <w:tblW w:w="16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304"/>
        <w:gridCol w:w="1559"/>
        <w:gridCol w:w="4253"/>
        <w:gridCol w:w="1529"/>
        <w:gridCol w:w="4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30 часов, 2024 год</w:t>
            </w:r>
          </w:p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в рамках гос. задания</w:t>
            </w:r>
          </w:p>
        </w:tc>
        <w:tc>
          <w:tcPr>
            <w:tcW w:w="6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42 часа, 2024 год</w:t>
            </w:r>
          </w:p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по договорам оказания платных образовательных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  <w:szCs w:val="20"/>
              </w:rPr>
              <w:t>Форма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(фортепиано)»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25-28 января</w:t>
            </w:r>
          </w:p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«Коммуникативная культура педагога»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05-09 февраля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        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(баян/аккордеон»)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10-13 февраля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(концертмейстерское искусство)»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19-22 февраля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5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(гитара)»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1-5 марта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(духовые и ударные инструменты)»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1-4 марта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Теория и история музыки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25-28 марта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03-07 июня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(домра/балалайка)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27-30 марта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   9</w:t>
            </w:r>
          </w:p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1-4 апреля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sz w:val="20"/>
                <w:szCs w:val="20"/>
              </w:rPr>
              <w:t>10-14 июня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10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(оркестровые струнные инструменты)»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8-11 апреля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11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«Инструментальное исполнительство (фортепиано)»       2 группа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15-18 апреля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Вокальное искусство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14-17 мая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13</w:t>
            </w:r>
          </w:p>
        </w:tc>
        <w:tc>
          <w:tcPr>
            <w:tcW w:w="3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Хоровое пение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14-17 мая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eastAsia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B3"/>
    <w:rsid w:val="00096BC2"/>
    <w:rsid w:val="00254EEA"/>
    <w:rsid w:val="002D617F"/>
    <w:rsid w:val="003803F3"/>
    <w:rsid w:val="004A2177"/>
    <w:rsid w:val="004C6CC0"/>
    <w:rsid w:val="004D72E2"/>
    <w:rsid w:val="005A0A46"/>
    <w:rsid w:val="005E2858"/>
    <w:rsid w:val="00601AAC"/>
    <w:rsid w:val="0069075C"/>
    <w:rsid w:val="006B36CF"/>
    <w:rsid w:val="006E3255"/>
    <w:rsid w:val="007438CF"/>
    <w:rsid w:val="007634FD"/>
    <w:rsid w:val="008539DE"/>
    <w:rsid w:val="008B4199"/>
    <w:rsid w:val="008C4C4E"/>
    <w:rsid w:val="008E6678"/>
    <w:rsid w:val="008E76CD"/>
    <w:rsid w:val="0092645A"/>
    <w:rsid w:val="009F08B4"/>
    <w:rsid w:val="00A148F9"/>
    <w:rsid w:val="00A94BC1"/>
    <w:rsid w:val="00A97FB3"/>
    <w:rsid w:val="00B3517C"/>
    <w:rsid w:val="00B57062"/>
    <w:rsid w:val="00BB6174"/>
    <w:rsid w:val="00CC62FF"/>
    <w:rsid w:val="00CD3DAE"/>
    <w:rsid w:val="00CD4E05"/>
    <w:rsid w:val="00D0283A"/>
    <w:rsid w:val="00D72E3B"/>
    <w:rsid w:val="00E30ADD"/>
    <w:rsid w:val="00E85910"/>
    <w:rsid w:val="00E90D2C"/>
    <w:rsid w:val="00ED0064"/>
    <w:rsid w:val="00ED23C5"/>
    <w:rsid w:val="00FA047E"/>
    <w:rsid w:val="00FB1E19"/>
    <w:rsid w:val="00FD1EED"/>
    <w:rsid w:val="275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7">
    <w:name w:val="Верхний колонтитул Знак"/>
    <w:basedOn w:val="2"/>
    <w:link w:val="4"/>
    <w:autoRedefine/>
    <w:qFormat/>
    <w:uiPriority w:val="99"/>
    <w:rPr>
      <w:rFonts w:eastAsiaTheme="minorHAnsi"/>
    </w:rPr>
  </w:style>
  <w:style w:type="character" w:customStyle="1" w:styleId="8">
    <w:name w:val="Нижний колонтитул Знак"/>
    <w:basedOn w:val="2"/>
    <w:link w:val="5"/>
    <w:autoRedefine/>
    <w:qFormat/>
    <w:uiPriority w:val="99"/>
    <w:rPr>
      <w:rFonts w:eastAsiaTheme="minorHAns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343</Words>
  <Characters>1959</Characters>
  <Lines>16</Lines>
  <Paragraphs>4</Paragraphs>
  <TotalTime>39</TotalTime>
  <ScaleCrop>false</ScaleCrop>
  <LinksUpToDate>false</LinksUpToDate>
  <CharactersWithSpaces>2298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2023-12-29T12:43:00Z</dcterms:created>
  <dc:creator>Пользователь Windows</dc:creator>
  <cp:lastModifiedBy>Беляев</cp:lastModifiedBy>
  <cp:lastPrinted>2023-09-27T08:10:00Z</cp:lastPrinted>
  <dcterms:modified xsi:type="dcterms:W3CDTF">2024-04-23T08:53:00Z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76A35D08F2E743D192DA2DE929D7CA7C_12</vt:lpwstr>
  </property>
</Properties>
</file>